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bookmarkStart w:id="0" w:name="__DdeLink__252_1680677995"/>
      <w:r>
        <w:rPr>
          <w:b/>
          <w:sz w:val="28"/>
        </w:rPr>
        <w:t xml:space="preserve">Отчет о деятельности Курганского филиала </w:t>
      </w:r>
    </w:p>
    <w:p>
      <w:pPr>
        <w:pStyle w:val="Normal"/>
        <w:jc w:val="center"/>
        <w:rPr/>
      </w:pPr>
      <w:r>
        <w:rPr>
          <w:b/>
          <w:sz w:val="28"/>
        </w:rPr>
        <w:t>Клуба ЮНЕСКО «Содружество павленковских библиотек»</w:t>
      </w:r>
    </w:p>
    <w:p>
      <w:pPr>
        <w:pStyle w:val="Normal"/>
        <w:jc w:val="center"/>
        <w:rPr>
          <w:b/>
          <w:b/>
          <w:sz w:val="28"/>
        </w:rPr>
      </w:pPr>
      <w:bookmarkStart w:id="1" w:name="__DdeLink__252_1680677995"/>
      <w:r>
        <w:rPr>
          <w:b/>
          <w:sz w:val="28"/>
        </w:rPr>
        <w:t>в 2020 году</w:t>
      </w:r>
      <w:bookmarkEnd w:id="1"/>
    </w:p>
    <w:tbl>
      <w:tblPr>
        <w:tblStyle w:val="a7"/>
        <w:tblW w:w="10915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51"/>
        <w:gridCol w:w="3781"/>
        <w:gridCol w:w="6283"/>
      </w:tblGrid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99" w:hanging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6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</w:tr>
      <w:tr>
        <w:trPr>
          <w:trHeight w:val="776" w:hRule="atLeast"/>
        </w:trPr>
        <w:tc>
          <w:tcPr>
            <w:tcW w:w="85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Контактная информация: адрес, телефон,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веб-сайт (группа в социальных сетях)</w:t>
            </w:r>
          </w:p>
        </w:tc>
        <w:tc>
          <w:tcPr>
            <w:tcW w:w="6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640651, г. Курган, ул.Комсомольская,30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8(3522)46 26 77, </w:t>
            </w:r>
            <w:hyperlink r:id="rId2">
              <w:r>
                <w:rPr>
                  <w:rStyle w:val="Style15"/>
                  <w:rFonts w:eastAsia="Times New Roman" w:cs="Times New Roman"/>
                  <w:szCs w:val="20"/>
                  <w:lang w:val="en-US" w:eastAsia="ru-RU"/>
                </w:rPr>
                <w:t>kounb</w:t>
              </w:r>
              <w:r>
                <w:rPr>
                  <w:rStyle w:val="Style15"/>
                  <w:rFonts w:eastAsia="Times New Roman" w:cs="Times New Roman"/>
                  <w:szCs w:val="20"/>
                  <w:lang w:eastAsia="ru-RU"/>
                </w:rPr>
                <w:t>.</w:t>
              </w:r>
              <w:r>
                <w:rPr>
                  <w:rStyle w:val="Style15"/>
                  <w:rFonts w:eastAsia="Times New Roman" w:cs="Times New Roman"/>
                  <w:szCs w:val="20"/>
                  <w:lang w:val="en-US" w:eastAsia="ru-RU"/>
                </w:rPr>
                <w:t>metod</w:t>
              </w:r>
              <w:r>
                <w:rPr>
                  <w:rStyle w:val="Style15"/>
                  <w:rFonts w:eastAsia="Times New Roman" w:cs="Times New Roman"/>
                  <w:szCs w:val="20"/>
                  <w:lang w:eastAsia="ru-RU"/>
                </w:rPr>
                <w:t>@</w:t>
              </w:r>
              <w:r>
                <w:rPr>
                  <w:rStyle w:val="Style15"/>
                  <w:rFonts w:eastAsia="Times New Roman" w:cs="Times New Roman"/>
                  <w:szCs w:val="20"/>
                  <w:lang w:val="en-US" w:eastAsia="ru-RU"/>
                </w:rPr>
                <w:t>mail</w:t>
              </w:r>
              <w:r>
                <w:rPr>
                  <w:rStyle w:val="Style15"/>
                  <w:rFonts w:eastAsia="Times New Roman" w:cs="Times New Roman"/>
                  <w:szCs w:val="20"/>
                  <w:lang w:eastAsia="ru-RU"/>
                </w:rPr>
                <w:t>.</w:t>
              </w:r>
              <w:r>
                <w:rPr>
                  <w:rStyle w:val="Style15"/>
                  <w:rFonts w:eastAsia="Times New Roman" w:cs="Times New Roman"/>
                  <w:szCs w:val="20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Style15"/>
                  <w:rFonts w:eastAsia="Times New Roman" w:cs="Times New Roman"/>
                  <w:szCs w:val="20"/>
                  <w:lang w:val="en-US" w:eastAsia="ru-RU"/>
                </w:rPr>
                <w:t>http</w:t>
              </w:r>
              <w:r>
                <w:rPr>
                  <w:rStyle w:val="Style15"/>
                  <w:rFonts w:eastAsia="Times New Roman" w:cs="Times New Roman"/>
                  <w:szCs w:val="20"/>
                  <w:lang w:eastAsia="ru-RU"/>
                </w:rPr>
                <w:t>://</w:t>
              </w:r>
              <w:r>
                <w:rPr>
                  <w:rStyle w:val="Style15"/>
                  <w:rFonts w:eastAsia="Times New Roman" w:cs="Times New Roman"/>
                  <w:szCs w:val="20"/>
                  <w:lang w:val="en-US" w:eastAsia="ru-RU"/>
                </w:rPr>
                <w:t>yugovalib</w:t>
              </w:r>
              <w:r>
                <w:rPr>
                  <w:rStyle w:val="Style15"/>
                  <w:rFonts w:eastAsia="Times New Roman" w:cs="Times New Roman"/>
                  <w:szCs w:val="20"/>
                  <w:lang w:eastAsia="ru-RU"/>
                </w:rPr>
                <w:t>.</w:t>
              </w:r>
              <w:r>
                <w:rPr>
                  <w:rStyle w:val="Style15"/>
                  <w:rFonts w:eastAsia="Times New Roman" w:cs="Times New Roman"/>
                  <w:szCs w:val="20"/>
                  <w:lang w:val="en-US" w:eastAsia="ru-RU"/>
                </w:rPr>
                <w:t>ru</w:t>
              </w:r>
              <w:r>
                <w:rPr>
                  <w:rStyle w:val="Style15"/>
                  <w:rFonts w:eastAsia="Times New Roman" w:cs="Times New Roman"/>
                  <w:szCs w:val="20"/>
                  <w:lang w:eastAsia="ru-RU"/>
                </w:rPr>
                <w:t>/</w:t>
              </w:r>
              <w:r>
                <w:rPr>
                  <w:rStyle w:val="Style15"/>
                  <w:rFonts w:eastAsia="Times New Roman" w:cs="Times New Roman"/>
                  <w:szCs w:val="20"/>
                  <w:lang w:val="en-US" w:eastAsia="ru-RU"/>
                </w:rPr>
                <w:t>site</w:t>
              </w:r>
              <w:r>
                <w:rPr>
                  <w:rStyle w:val="Style15"/>
                  <w:rFonts w:eastAsia="Times New Roman" w:cs="Times New Roman"/>
                  <w:szCs w:val="20"/>
                  <w:lang w:eastAsia="ru-RU"/>
                </w:rPr>
                <w:t>/</w:t>
              </w:r>
            </w:hyperlink>
          </w:p>
        </w:tc>
      </w:tr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Куратор филиала (Ф.И.О., должность)</w:t>
            </w:r>
          </w:p>
        </w:tc>
        <w:tc>
          <w:tcPr>
            <w:tcW w:w="6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Кораблева Ирина Владимировна, зав. отделом прогнозирования и развития библиотечного дела КОУНБ им. А.К. Югова</w:t>
            </w:r>
          </w:p>
        </w:tc>
      </w:tr>
      <w:tr>
        <w:trPr>
          <w:trHeight w:val="370" w:hRule="atLeast"/>
        </w:trPr>
        <w:tc>
          <w:tcPr>
            <w:tcW w:w="85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Председатель филиала</w:t>
            </w:r>
          </w:p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(Ф.И.О. , должность)</w:t>
            </w:r>
          </w:p>
        </w:tc>
        <w:tc>
          <w:tcPr>
            <w:tcW w:w="6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Гореванова Татьяна Михайловна, директор МКУ «Единый центр культуры, досуга и библиотечного обслуживания» Юргамышского района</w:t>
            </w:r>
          </w:p>
        </w:tc>
      </w:tr>
      <w:tr>
        <w:trPr>
          <w:trHeight w:val="603" w:hRule="atLeast"/>
        </w:trPr>
        <w:tc>
          <w:tcPr>
            <w:tcW w:w="85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библиотек входящих в филиал (число)</w:t>
            </w:r>
          </w:p>
        </w:tc>
        <w:tc>
          <w:tcPr>
            <w:tcW w:w="6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 павленковских библиотек</w:t>
            </w:r>
          </w:p>
        </w:tc>
      </w:tr>
      <w:tr>
        <w:trPr>
          <w:trHeight w:val="569" w:hRule="atLeast"/>
        </w:trPr>
        <w:tc>
          <w:tcPr>
            <w:tcW w:w="85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библиотек, имени Ф.Ф. Павленкова</w:t>
            </w:r>
          </w:p>
        </w:tc>
        <w:tc>
          <w:tcPr>
            <w:tcW w:w="6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модельных павленковских  библиотек </w:t>
            </w:r>
          </w:p>
        </w:tc>
        <w:tc>
          <w:tcPr>
            <w:tcW w:w="628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80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Мероприятия, проведенные в 2020 году.  Их результаты</w:t>
            </w:r>
          </w:p>
        </w:tc>
        <w:tc>
          <w:tcPr>
            <w:tcW w:w="6283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Cs w:val="20"/>
                <w:lang w:eastAsia="ru-RU"/>
              </w:rPr>
              <w:t>В год 75-летия Победы в Великой Отечественной войны филиалом был инициирован исследовательский проект «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Библио-экспедиция “Память жива!”» </w:t>
            </w:r>
            <w:r>
              <w:rPr>
                <w:rFonts w:eastAsia="Times New Roman" w:cs="Times New Roman"/>
                <w:szCs w:val="20"/>
                <w:shd w:fill="FFFFFF" w:val="clear"/>
                <w:lang w:eastAsia="ru-RU"/>
              </w:rPr>
              <w:t xml:space="preserve"> по истории библиотек Курганской области в период 1941–1945 гг. Участники проекта</w:t>
            </w:r>
            <w:r>
              <w:rPr>
                <w:rFonts w:eastAsia="Times New Roman" w:cs="Times New Roman"/>
                <w:b/>
                <w:szCs w:val="20"/>
                <w:shd w:fill="FFFFFF" w:val="clear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shd w:fill="FFFFFF" w:val="clear"/>
                <w:lang w:eastAsia="ru-RU"/>
              </w:rPr>
              <w:t>муниципальные библиотеки</w:t>
            </w:r>
            <w:r>
              <w:rPr>
                <w:rFonts w:eastAsia="Times New Roman" w:cs="Times New Roman"/>
                <w:b/>
                <w:szCs w:val="20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Специалисты библиотек работали в архивах, просматривали районные газеты того времени, некоторые обратились к «Книгам памяти», и самое ценное – к воспоминаниям свидетелей военной поры.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Итог - издание </w:t>
            </w:r>
            <w:hyperlink r:id="rId4">
              <w:r>
                <w:rPr>
                  <w:rStyle w:val="Style15"/>
                  <w:rFonts w:eastAsia="Times New Roman" w:cs="Times New Roman"/>
                  <w:szCs w:val="20"/>
                  <w:lang w:eastAsia="ru-RU"/>
                </w:rPr>
                <w:t>«Библио-экспедиция “Память жива!”»</w:t>
              </w:r>
            </w:hyperlink>
            <w:r>
              <w:rPr>
                <w:rStyle w:val="Style15"/>
                <w:rFonts w:eastAsia="Times New Roman" w:cs="Times New Roman"/>
                <w:szCs w:val="20"/>
                <w:lang w:eastAsia="ru-RU"/>
              </w:rPr>
              <w:t xml:space="preserve">. </w:t>
            </w:r>
          </w:p>
          <w:p>
            <w:pPr>
              <w:pStyle w:val="Normal"/>
              <w:spacing w:before="0" w:after="0"/>
              <w:jc w:val="both"/>
              <w:rPr>
                <w:rStyle w:val="Style15"/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jc w:val="both"/>
              <w:rPr>
                <w:iCs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Участие во Всероссийской школе павленковских библиотек. (г.Челябинск).</w:t>
            </w:r>
            <w:r>
              <w:rPr>
                <w:rFonts w:eastAsia="Times New Roman" w:cs="Times New Roman"/>
                <w:bCs/>
                <w:iCs/>
                <w:szCs w:val="20"/>
                <w:lang w:eastAsia="ru-RU"/>
              </w:rPr>
              <w:t xml:space="preserve"> С докладом о первой модельной библиотеке в Курганской области выступила Данилова Л. С.</w:t>
            </w:r>
            <w:r>
              <w:rPr>
                <w:rFonts w:eastAsia="Times New Roman" w:cs="Times New Roman"/>
                <w:szCs w:val="20"/>
                <w:lang w:eastAsia="ru-RU"/>
              </w:rPr>
              <w:t>, директор МКУК «Белозерская МЦБ».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-284" w:leader="none"/>
                <w:tab w:val="left" w:pos="0" w:leader="none"/>
              </w:tabs>
              <w:spacing w:before="0" w:after="0"/>
              <w:ind w:left="284" w:right="-1" w:hanging="284"/>
              <w:jc w:val="both"/>
              <w:rPr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105 лет – Бугаевской  павленковской сельской библиотеке  (1915)</w:t>
            </w:r>
          </w:p>
          <w:p>
            <w:pPr>
              <w:pStyle w:val="Normal"/>
              <w:tabs>
                <w:tab w:val="clear" w:pos="708"/>
                <w:tab w:val="left" w:pos="-284" w:leader="none"/>
                <w:tab w:val="left" w:pos="0" w:leader="none"/>
              </w:tabs>
              <w:spacing w:before="0" w:after="0"/>
              <w:ind w:right="-1" w:hanging="0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szCs w:val="20"/>
                <w:lang w:eastAsia="ru-RU"/>
              </w:rPr>
              <w:t>27 декабря в день открытия Бугаевской павленковской сельской библиотеки вниманию подписчиков группы библиотеки представлена презентация, посвященная юбилейной дате. В октябре месяце Бугаевская библиотека участвовала в сетевой акции-викторине «Флорентий Фёдорович Павленков: книгоиздатель, меценат, просветитель», 16 декабря - в онлайн-конференции по теме «Именные библиотеки», где представляла презентацию «Бугаевская павленковская библиотека»</w:t>
            </w:r>
          </w:p>
        </w:tc>
      </w:tr>
      <w:tr>
        <w:trPr>
          <w:trHeight w:val="487" w:hRule="atLeast"/>
        </w:trPr>
        <w:tc>
          <w:tcPr>
            <w:tcW w:w="85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Публикации  членов филиала (как в электронных, так и в печатных изданиях)</w:t>
            </w:r>
          </w:p>
        </w:tc>
        <w:tc>
          <w:tcPr>
            <w:tcW w:w="628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0"/>
              <w:contextualSpacing/>
              <w:jc w:val="both"/>
              <w:rPr/>
            </w:pPr>
            <w:hyperlink r:id="rId5">
              <w:r>
                <w:rPr>
                  <w:rStyle w:val="Style15"/>
                  <w:rFonts w:cs="Times New Roman" w:ascii="Times New Roman" w:hAnsi="Times New Roman"/>
                  <w:color w:val="3333FF"/>
                  <w:sz w:val="24"/>
                  <w:szCs w:val="24"/>
                </w:rPr>
                <w:t>Николаева, Г. Е. Библиотечная деятельность на территории Южного Зауралья в годы Великой Отечественной войны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 (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«Архив в социуме — социум в архиве: материалы третьей региональной научно-практической конференции, Челябинск. 2020)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highlight w:val="white"/>
                </w:rPr>
                <w:t>https://archive74.ru/sites/default/files/arhiv_v_sociume_-_socium_v_arhive._chelyabinsk_2020.pdf</w:t>
              </w:r>
            </w:hyperlink>
            <w:r>
              <w:rPr>
                <w:rStyle w:val="Style15"/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. 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Fonts w:cs="Times New Roman"/>
                <w:kern w:val="2"/>
              </w:rPr>
              <w:t>На сайте библиотеки в рубрике Коллегам - «</w:t>
            </w:r>
            <w:hyperlink r:id="rId7">
              <w:r>
                <w:rPr>
                  <w:rStyle w:val="Style15"/>
                  <w:rFonts w:cs="Times New Roman"/>
                  <w:kern w:val="2"/>
                </w:rPr>
                <w:t>Пишем историю вместе</w:t>
              </w:r>
            </w:hyperlink>
            <w:r>
              <w:rPr>
                <w:rFonts w:cs="Times New Roman"/>
                <w:bCs/>
                <w:color w:val="333333"/>
                <w:kern w:val="2"/>
              </w:rPr>
              <w:t xml:space="preserve">» ежегодно </w:t>
            </w:r>
            <w:r>
              <w:rPr>
                <w:rFonts w:cs="Times New Roman"/>
                <w:kern w:val="2"/>
              </w:rPr>
              <w:t xml:space="preserve">размещаются </w:t>
            </w:r>
            <w:r>
              <w:rPr>
                <w:rStyle w:val="Style15"/>
                <w:rFonts w:cs="Times New Roman"/>
                <w:kern w:val="2"/>
              </w:rPr>
              <w:t>визитные</w:t>
            </w:r>
            <w:r>
              <w:rPr>
                <w:rFonts w:cs="Times New Roman"/>
                <w:kern w:val="2"/>
              </w:rPr>
              <w:t xml:space="preserve"> карточки библиотек – юбиляров Курганской области, </w:t>
            </w:r>
            <w:r>
              <w:rPr>
                <w:rFonts w:cs="Times New Roman"/>
                <w:shd w:fill="FFFFFF" w:val="clear"/>
              </w:rPr>
              <w:t>где кратко даётся историческая справка о библиотеке и о том, как работает библиотека сегодня</w:t>
            </w:r>
            <w:r>
              <w:rPr>
                <w:rFonts w:cs="Times New Roman"/>
                <w:color w:val="333333"/>
                <w:shd w:fill="FFFFFF" w:val="clear"/>
              </w:rPr>
              <w:t>.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15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333333"/>
                <w:shd w:fill="FFFFFF" w:val="clear"/>
              </w:rPr>
              <w:t>Сотрудниками Юргамышской МЦБ при финансовой поддержке Администрации района типографским способом была издана книга «История библиотек Юргамышского района»</w:t>
            </w:r>
          </w:p>
        </w:tc>
      </w:tr>
      <w:tr>
        <w:trPr>
          <w:trHeight w:val="756" w:hRule="atLeast"/>
        </w:trPr>
        <w:tc>
          <w:tcPr>
            <w:tcW w:w="85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проекты и мероприятия, которые филиал планирует реализовать в 2021 году</w:t>
            </w:r>
          </w:p>
        </w:tc>
        <w:tc>
          <w:tcPr>
            <w:tcW w:w="6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cs="Times New Roman"/>
                <w:b/>
                <w:szCs w:val="20"/>
                <w:lang w:eastAsia="ru-RU"/>
              </w:rPr>
              <w:t>Шутихинской павленковской СБ Катайского района – 105 лет</w:t>
            </w:r>
            <w:r>
              <w:rPr>
                <w:rFonts w:cs="Times New Roman"/>
                <w:szCs w:val="20"/>
                <w:lang w:eastAsia="ru-RU"/>
              </w:rPr>
              <w:t>. Цикл юбилейных мероприятий «Об истории и жизни библиотеки». Урок краеведения «Вехи истории- Шутихинская павленковская библиотека»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eastAsia="ArialMT-Identity-H" w:cs="Times New Roman"/>
                <w:bCs/>
                <w:szCs w:val="20"/>
                <w:lang w:eastAsia="ru-RU"/>
              </w:rPr>
              <w:t xml:space="preserve">Реализация проекта </w:t>
            </w:r>
            <w:r>
              <w:rPr>
                <w:rFonts w:cs="Times New Roman"/>
                <w:szCs w:val="20"/>
                <w:lang w:eastAsia="ru-RU"/>
              </w:rPr>
              <w:t>«Именные библиотеки как хранители культурного наследия».</w:t>
            </w:r>
          </w:p>
        </w:tc>
      </w:tr>
      <w:tr>
        <w:trPr>
          <w:trHeight w:val="413" w:hRule="atLeast"/>
        </w:trPr>
        <w:tc>
          <w:tcPr>
            <w:tcW w:w="85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Пожелания к работе Совета</w:t>
            </w:r>
          </w:p>
        </w:tc>
        <w:tc>
          <w:tcPr>
            <w:tcW w:w="6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Продолжить практику проведения онлайн –конференций павленковских библиотек</w:t>
            </w:r>
          </w:p>
        </w:tc>
      </w:tr>
      <w:tr>
        <w:trPr>
          <w:trHeight w:val="413" w:hRule="atLeast"/>
        </w:trPr>
        <w:tc>
          <w:tcPr>
            <w:tcW w:w="85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Пожелания к повестке дня Отчетно-перевыборной конференции,  апрель 2021.</w:t>
            </w:r>
          </w:p>
        </w:tc>
        <w:tc>
          <w:tcPr>
            <w:tcW w:w="6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8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</w:rPr>
    </w:pPr>
    <w:r>
      <w:rPr>
        <w:b/>
        <w:sz w:val="28"/>
      </w:rPr>
      <w:t xml:space="preserve">Отчет о деятельности клуба ЮНЕСКО </w:t>
    </w:r>
  </w:p>
  <w:p>
    <w:pPr>
      <w:pStyle w:val="Style21"/>
      <w:jc w:val="center"/>
      <w:rPr>
        <w:color w:val="1F497D" w:themeColor="text2"/>
      </w:rPr>
    </w:pPr>
    <w:r>
      <w:rPr>
        <w:color w:val="1F497D" w:themeColor="text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46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eb114e"/>
    <w:pPr>
      <w:keepNext w:val="true"/>
      <w:jc w:val="center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87464f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87464f"/>
    <w:rPr/>
  </w:style>
  <w:style w:type="character" w:styleId="Strong">
    <w:name w:val="Strong"/>
    <w:uiPriority w:val="22"/>
    <w:qFormat/>
    <w:rsid w:val="00a3379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33799"/>
    <w:rPr/>
  </w:style>
  <w:style w:type="character" w:styleId="Style15">
    <w:name w:val="Интернет-ссылка"/>
    <w:basedOn w:val="DefaultParagraphFont"/>
    <w:uiPriority w:val="99"/>
    <w:unhideWhenUsed/>
    <w:rsid w:val="00a33799"/>
    <w:rPr>
      <w:color w:val="0000FF"/>
      <w:u w:val="single"/>
    </w:rPr>
  </w:style>
  <w:style w:type="character" w:styleId="Hoenzb" w:customStyle="1">
    <w:name w:val="hoenzb"/>
    <w:basedOn w:val="DefaultParagraphFont"/>
    <w:qFormat/>
    <w:rsid w:val="00656ee5"/>
    <w:rPr/>
  </w:style>
  <w:style w:type="character" w:styleId="11" w:customStyle="1">
    <w:name w:val="Заголовок 1 Знак"/>
    <w:basedOn w:val="DefaultParagraphFont"/>
    <w:link w:val="1"/>
    <w:qFormat/>
    <w:rsid w:val="00eb114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lang w:val="en-US"/>
    </w:rPr>
  </w:style>
  <w:style w:type="character" w:styleId="ListLabel35">
    <w:name w:val="ListLabel 35"/>
    <w:qFormat/>
    <w:rPr/>
  </w:style>
  <w:style w:type="character" w:styleId="ListLabel36">
    <w:name w:val="ListLabel 36"/>
    <w:qFormat/>
    <w:rPr>
      <w:rFonts w:ascii="Times New Roman" w:hAnsi="Times New Roman"/>
      <w:color w:val="3333FF"/>
      <w:sz w:val="24"/>
      <w:szCs w:val="24"/>
    </w:rPr>
  </w:style>
  <w:style w:type="character" w:styleId="ListLabel37">
    <w:name w:val="ListLabel 37"/>
    <w:qFormat/>
    <w:rPr>
      <w:rFonts w:ascii="Times New Roman" w:hAnsi="Times New Roman"/>
      <w:sz w:val="24"/>
      <w:szCs w:val="24"/>
      <w:shd w:fill="FFFFFF" w:val="clear"/>
    </w:rPr>
  </w:style>
  <w:style w:type="character" w:styleId="ListLabel38">
    <w:name w:val="ListLabel 38"/>
    <w:qFormat/>
    <w:rPr>
      <w:kern w:val="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Cambria" w:hAnsi="Cambria" w:eastAsia="Noto Sans CJK SC Regular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Calibri" w:hAnsi="Calibri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cs="Noto Sans Devanagari"/>
      <w:i/>
      <w:iCs/>
      <w:sz w:val="22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Calibri" w:hAnsi="Calibri" w:cs="Noto Sans Devanagari"/>
    </w:rPr>
  </w:style>
  <w:style w:type="paragraph" w:styleId="Style21">
    <w:name w:val="Header"/>
    <w:basedOn w:val="Normal"/>
    <w:link w:val="a4"/>
    <w:uiPriority w:val="99"/>
    <w:unhideWhenUsed/>
    <w:rsid w:val="008746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unhideWhenUsed/>
    <w:rsid w:val="008746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b114e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b114e"/>
    <w:pPr>
      <w:spacing w:lineRule="auto" w:line="276" w:before="0" w:after="200"/>
      <w:ind w:left="720" w:hanging="0"/>
      <w:contextualSpacing/>
    </w:pPr>
    <w:rPr>
      <w:rFonts w:ascii="Calibri" w:hAnsi="Calibri" w:eastAsia="Calibri"/>
      <w:bCs/>
      <w:sz w:val="22"/>
      <w:szCs w:val="22"/>
      <w:shd w:fill="FFFDE5" w:val="clear"/>
      <w:lang w:eastAsia="en-US"/>
    </w:rPr>
  </w:style>
  <w:style w:type="paragraph" w:styleId="NoSpacing">
    <w:name w:val="No Spacing"/>
    <w:uiPriority w:val="1"/>
    <w:qFormat/>
    <w:rsid w:val="00d23a3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7464f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unb.metod@mail.ru" TargetMode="External"/><Relationship Id="rId3" Type="http://schemas.openxmlformats.org/officeDocument/2006/relationships/hyperlink" Target="http://yugovalib.ru/site/" TargetMode="External"/><Relationship Id="rId4" Type="http://schemas.openxmlformats.org/officeDocument/2006/relationships/hyperlink" Target="http://yugovalib.ru/uploads/docs/e2e098b4edb1e1dd5ca69ca7844ee9b8.pdf" TargetMode="External"/><Relationship Id="rId5" Type="http://schemas.openxmlformats.org/officeDocument/2006/relationships/hyperlink" Target="http://yugovalib.ru/uploads/docs/c2572d8a2f1e81f4dce0457ab2819b4e.pdf" TargetMode="External"/><Relationship Id="rId6" Type="http://schemas.openxmlformats.org/officeDocument/2006/relationships/hyperlink" Target="https://archive74.ru/sites/default/files/arhiv_v_sociume_-_socium_v_arhive._chelyabinsk_2020.pdf" TargetMode="External"/><Relationship Id="rId7" Type="http://schemas.openxmlformats.org/officeDocument/2006/relationships/hyperlink" Target="http://yugovalib.ru/site/view/1293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LibreOffice/6.1.5.2$Linux_x86 LibreOffice_project/10$Build-2</Application>
  <Pages>2</Pages>
  <Words>403</Words>
  <Characters>2978</Characters>
  <CharactersWithSpaces>3348</CharactersWithSpaces>
  <Paragraphs>47</Paragraphs>
  <Company>Урало-Сибирский центр ЮНЕСКО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2021-01-28T13:21:00Z</dcterms:created>
  <dc:creator>unesco</dc:creator>
  <dc:description/>
  <dc:language>ru-RU</dc:language>
  <cp:lastModifiedBy>Имя Отчество Фамилия</cp:lastModifiedBy>
  <dcterms:modified xsi:type="dcterms:W3CDTF">2021-01-29T13:02:15Z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Урало-Сибирский центр ЮНЕСКО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